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FA" w:rsidRDefault="00BE1BEB" w:rsidP="00504B2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</w:pPr>
      <w:r w:rsidRPr="00756B29"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  <w:t xml:space="preserve">Родительское собрание </w:t>
      </w:r>
    </w:p>
    <w:p w:rsidR="00BE1BEB" w:rsidRPr="00756B29" w:rsidRDefault="000434FA" w:rsidP="00504B2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</w:pPr>
      <w:r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  <w:t xml:space="preserve">Тема: </w:t>
      </w:r>
      <w:r w:rsidRPr="000434FA"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  <w:t>“</w:t>
      </w:r>
      <w:r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  <w:t>Скоро в школу!!!</w:t>
      </w:r>
      <w:r w:rsidRPr="000434FA">
        <w:rPr>
          <w:rFonts w:ascii="Times New Roman" w:hAnsi="Times New Roman" w:cs="Times New Roman"/>
          <w:b/>
          <w:color w:val="31849B" w:themeColor="accent5" w:themeShade="BF"/>
          <w:sz w:val="40"/>
          <w:szCs w:val="40"/>
        </w:rPr>
        <w:t>”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>Цель родительского собрания:</w:t>
      </w:r>
      <w:r w:rsidRPr="00756B29">
        <w:rPr>
          <w:rFonts w:ascii="Times New Roman" w:hAnsi="Times New Roman" w:cs="Times New Roman"/>
          <w:sz w:val="27"/>
          <w:szCs w:val="27"/>
        </w:rPr>
        <w:t xml:space="preserve"> создание условий для включения родителей будущих первоклассников в процесс подготовки ребенка к школе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 xml:space="preserve">Задачи </w:t>
      </w:r>
    </w:p>
    <w:p w:rsidR="00BE1BEB" w:rsidRPr="00756B29" w:rsidRDefault="00BE1BEB" w:rsidP="00504B2B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Познакомить с трудностями адаптации ребенка к школе и дать 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>рекомендации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 xml:space="preserve">  данной теме.</w:t>
      </w:r>
    </w:p>
    <w:p w:rsidR="00BE1BEB" w:rsidRPr="00756B29" w:rsidRDefault="00BE1BEB" w:rsidP="00504B2B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Вооружить практическими советами и рекомендациями по подготовке ребенка к школе.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>Ход собрания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      - Здравствуйте. Мне очень приятно познакомиться  с родителями моих новых учеников, однако момент нашей встречи характерен еще и тем, что волнуетесь не только вы, но, честно признаюсь, и я. Понравимся ли мы друг другу? Обретем ли взаимопонимание и дружбу? Сможете ли вы услышать, понять и принять мои требования и помогать нашим маленьким первоклассникам? Именно от этого зависит успех нашей с вами совместной работы.  Я рада всем вам. Расскажу немного о себе…</w:t>
      </w:r>
    </w:p>
    <w:p w:rsidR="00504B2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      - С первого сентября  у ваших детей все будет по-новому: уроки, учительница, школьные товарищи. Очень важно, чтобы при этом вы, любящие родители, находились рядом со своими детьми. Теперь мы с вами - один большой коллектив. Нам предстоит вместе радоваться и преодолевать трудности, взрослеть и учиться. Учиться - значит учить самих себя. Как правило, вместе с детьми учатся их мамы и папы, бабушки и дедушки. Учится вместе со своими учениками и учитель. Надеюсь, что все четыре года наш коллектив будет дружным и сплоченным.</w:t>
      </w:r>
    </w:p>
    <w:p w:rsidR="009F50ED" w:rsidRPr="00756B29" w:rsidRDefault="009F50ED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bCs/>
          <w:color w:val="000000"/>
          <w:sz w:val="27"/>
          <w:szCs w:val="27"/>
        </w:rPr>
        <w:t>Ваш малыш уже совсем "взрослый". Он многое умеет и многое знает. И основной вопрос, который возникает перед детьми и родителями, касается школы. Скоро его первое 1 сентября!</w:t>
      </w:r>
      <w:r w:rsidRPr="00756B29">
        <w:rPr>
          <w:rFonts w:ascii="Times New Roman" w:hAnsi="Times New Roman" w:cs="Times New Roman"/>
          <w:bCs/>
          <w:color w:val="000000"/>
          <w:sz w:val="27"/>
          <w:szCs w:val="27"/>
        </w:rPr>
        <w:br/>
        <w:t>А готов ли он к школе?</w:t>
      </w:r>
    </w:p>
    <w:p w:rsidR="005440A4" w:rsidRPr="00756B29" w:rsidRDefault="009F50ED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    На улице весна и вы готовите ребенка к школе. Многие родители имеют не совсем точное представление о таком термине как "готовность к школе". Наиболее хорошо известна всем интеллектуальная готовность - это знания и умения ребенка. Однако это не только умение читать, писать и считать. Гораздо важнее уметь обобщать, сравнивать, анализировать. Важнейшим показателем интеллектуальной готовности ребенка к школе является овладение им связной, грамматически и фонетически правильной речью. Умение не только понимать речь, но и самостоятельно строить предложения, подбирать слова, различать на слух сходные звукосочетания. Уметь пересказывать и составлять рассказы. Все это, несомненно, залог успе</w:t>
      </w:r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шного усвоения школьных знаний.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br/>
        <w:t>    Но есть еще и второй момент, это физическая готовность, которая подразумевает зрелость организма, его функциональных систем. Как бы хорошо не был подготовлен ребенок к школе, учебные занятия потребуют от него напряжения умственных и физических сил</w:t>
      </w:r>
      <w:r w:rsidRPr="00756B29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6912B5" w:rsidRPr="00756B29" w:rsidRDefault="009F50ED" w:rsidP="00504B2B">
      <w:pPr>
        <w:spacing w:line="240" w:lineRule="auto"/>
        <w:ind w:firstLine="709"/>
        <w:contextualSpacing/>
        <w:jc w:val="both"/>
        <w:rPr>
          <w:rFonts w:ascii="Times New Roman" w:eastAsia="+mn-ea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lastRenderedPageBreak/>
        <w:t>Третий момент - социальная готовность к обучению. Это настрой ребенка на работу, умение сотрудничать с другими людьми, умение подчиняться правилам. А сейчас все чаще многим детям такое общение заменяет компьютер или телевизор.</w:t>
      </w:r>
      <w:r w:rsidR="00DA4A3D" w:rsidRPr="00756B29">
        <w:rPr>
          <w:rFonts w:ascii="Times New Roman" w:eastAsia="+mn-ea" w:hAnsi="Times New Roman" w:cs="Times New Roman"/>
          <w:color w:val="000000"/>
          <w:sz w:val="27"/>
          <w:szCs w:val="27"/>
        </w:rPr>
        <w:t xml:space="preserve"> </w:t>
      </w:r>
    </w:p>
    <w:p w:rsidR="006912B5" w:rsidRPr="00756B29" w:rsidRDefault="00DA4A3D" w:rsidP="006912B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Чтобы получить представление о самооценке Вашего ребенка, можно предложить ему методику «Лесенка». </w:t>
      </w:r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Рисуете лестницу, состоящую из 11 ступенек. Дальше говорите, что на этой лестнице располагаются все люди на свете: </w:t>
      </w:r>
      <w:proofErr w:type="gramStart"/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от</w:t>
      </w:r>
      <w:proofErr w:type="gramEnd"/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самых хороших, до  самых плохих. Вверху, на самой верхней ступеньке – самый хороший человек, а внизу, на самой нижней ступеньке – самый плохой человек, посередине – средние люди. Предложите ребенку определить, где его место, на какой ступеньке. У младших школьников нормой можно считать 6-7 ступеньку, у дошкольников – она может быть выше, вплоть до 11, но никак не ниже 4 – это уже сигнал неблагополучия.</w:t>
      </w:r>
    </w:p>
    <w:p w:rsidR="009F50ED" w:rsidRPr="00756B29" w:rsidRDefault="009F50ED" w:rsidP="006912B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И последний, четвертый момент - мотивационная готовность. Спросите своего </w:t>
      </w:r>
      <w:proofErr w:type="gramStart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малыша</w:t>
      </w:r>
      <w:proofErr w:type="gramEnd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хочет ли он в школу и если он да, то зачем. Если он готов туда пойти потому, что там много детей и весело, то ему </w:t>
      </w:r>
      <w:proofErr w:type="gramStart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может</w:t>
      </w:r>
      <w:proofErr w:type="gramEnd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не понравится учиться. </w:t>
      </w:r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Ребенок должен стремиться в школу, 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чтобы узнать что-то новое. Многие  родители  понимают,  насколько  важно  у  ребёнка желание учиться, поэтому они рассказывают ребёнку о школе, об учителях  и  о знаниях, приобретаемых в школе. Все это вызывает  желание  учиться,  создает положительное отношение к  школе.</w:t>
      </w:r>
    </w:p>
    <w:p w:rsidR="0024522F" w:rsidRPr="00756B29" w:rsidRDefault="00DA4A3D" w:rsidP="00504B2B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У</w:t>
      </w:r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словием успешной учебы является  выработка  у ребёнка умения </w:t>
      </w:r>
      <w:r w:rsidR="0024522F" w:rsidRPr="00756B29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преодолевать трудности</w:t>
      </w:r>
      <w:r w:rsidR="0024522F"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. Важно  приучить  детей начатое  дело доводить до конца. Далее  нужно  подготовить  дошкольника  к неизбежным трудностям  в  учении.  Сознание  преодолимости  этих  трудностей помогает ребёнку правильно отнестись к своим возможным неудачам.</w:t>
      </w:r>
    </w:p>
    <w:p w:rsidR="0024522F" w:rsidRPr="00756B29" w:rsidRDefault="0024522F" w:rsidP="00504B2B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При подготовке к школе родителям следует научить ребёнка и </w:t>
      </w:r>
      <w:r w:rsidRPr="00756B29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аналитическим навыкам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: умению сравнивать,  сопоставлять, делать выводы и обобщения. Для этого дошкольник должен </w:t>
      </w:r>
      <w:proofErr w:type="gramStart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научится</w:t>
      </w:r>
      <w:proofErr w:type="gramEnd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  внимательно слушать книгу, рассказ взрослого, правильно и последовательно излагать  свои мысли, грамотно строить предложения. После чтения важно выяснить,  что  и  как  понял  ребёнок. Это приучает ребёнка анализировать суть прочитанного, а  кроме того, учит  связной,  последовательной  речи,  закрепляет  в  словаре  новые слова. Ведь чем совершеннее речь ребёнка, тем успешнее будет его обучение  в школе. </w:t>
      </w:r>
    </w:p>
    <w:p w:rsidR="0024522F" w:rsidRPr="00756B29" w:rsidRDefault="0024522F" w:rsidP="00504B2B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Ещё важно воспитать в ребёнке  </w:t>
      </w:r>
      <w:r w:rsidRPr="00756B29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любознательность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,  произвольное  внимание, потребность в самостоятельном поиске ответов на  возникающие  вопросы.  Ведь дошкольник, у которого недостаточно сформирован  интерес  к  знаниям,  будет пассивно вести себя на уроке, ему будет трудно направить усилие  и  волю  на выполнение   заданий.</w:t>
      </w:r>
    </w:p>
    <w:p w:rsidR="0024522F" w:rsidRPr="00756B29" w:rsidRDefault="0024522F" w:rsidP="00504B2B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Для будущего школьника в определенной степени важна </w:t>
      </w:r>
      <w:r w:rsidRPr="00756B29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усидчивость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, умение регулировать свое поведение, возможность достаточно длительное время выполнять не очень привлекательное задание, умение доводить начатое дело до конца, не бросая на полпути. Можно тренировать внимание, сосредоточенность и усидчивость в 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lastRenderedPageBreak/>
        <w:t xml:space="preserve">повседневных делах. Хорошо помогают воспитанию усидчивости настольные игры, игры </w:t>
      </w:r>
      <w:proofErr w:type="gramStart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в</w:t>
      </w:r>
      <w:proofErr w:type="gramEnd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конструктор</w:t>
      </w:r>
      <w:proofErr w:type="gramEnd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и </w:t>
      </w:r>
      <w:proofErr w:type="spellStart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лего</w:t>
      </w:r>
      <w:proofErr w:type="spellEnd"/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, занятия лепкой, аппликацией и т.п., то есть те игры, которые продолжаются достаточно долгое время. </w:t>
      </w:r>
    </w:p>
    <w:p w:rsidR="0024522F" w:rsidRPr="00756B29" w:rsidRDefault="0024522F" w:rsidP="00504B2B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Кроме всего перечисленного, ребенок должен обладать, несомненно, </w:t>
      </w:r>
      <w:r w:rsidRPr="00756B29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навыками общественной жизни</w:t>
      </w:r>
      <w:r w:rsidRPr="00756B29">
        <w:rPr>
          <w:rFonts w:ascii="Times New Roman" w:eastAsia="Calibri" w:hAnsi="Times New Roman" w:cs="Times New Roman"/>
          <w:color w:val="000000"/>
          <w:sz w:val="27"/>
          <w:szCs w:val="27"/>
        </w:rPr>
        <w:t>, чувствовать себя уверенно, находясь вне дома. Нужно уметь самостоятельно одеваться и раздеваться, переобуваться, завязывать шнурки, справляться с пуговицами и молниями на одежде, уметь пользоваться общественным туалетом. </w:t>
      </w:r>
      <w:r w:rsidRPr="00756B29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 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Предлагаю вашему вниманию небольшой тест.</w:t>
      </w:r>
    </w:p>
    <w:p w:rsidR="0094327F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>Тест для родителей.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Отметьте каждый утвердительный ответ одним баллом.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1. </w:t>
      </w:r>
      <w:r w:rsidR="00BE1BEB" w:rsidRPr="00756B29">
        <w:rPr>
          <w:rFonts w:ascii="Times New Roman" w:hAnsi="Times New Roman" w:cs="Times New Roman"/>
          <w:sz w:val="27"/>
          <w:szCs w:val="27"/>
        </w:rPr>
        <w:t>Как вы считаете, хочет ли ваш ребенок идти в первый класс?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2. </w:t>
      </w:r>
      <w:r w:rsidR="00BE1BEB" w:rsidRPr="00756B29">
        <w:rPr>
          <w:rFonts w:ascii="Times New Roman" w:hAnsi="Times New Roman" w:cs="Times New Roman"/>
          <w:sz w:val="27"/>
          <w:szCs w:val="27"/>
        </w:rPr>
        <w:t>Считает ли он, что в школе узнает много нового и интересного?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3. </w:t>
      </w:r>
      <w:r w:rsidR="00BE1BEB" w:rsidRPr="00756B29">
        <w:rPr>
          <w:rFonts w:ascii="Times New Roman" w:hAnsi="Times New Roman" w:cs="Times New Roman"/>
          <w:sz w:val="27"/>
          <w:szCs w:val="27"/>
        </w:rPr>
        <w:t>Может ли ваш малыш в течение некоторого времени (15-20 минут) самостоятельно заниматься каким-либо кропотливым делом (рисовать, лепить, собирать мозаику и т. п.)?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4.</w:t>
      </w:r>
      <w:r w:rsidR="00BE1BEB" w:rsidRPr="00756B29">
        <w:rPr>
          <w:rFonts w:ascii="Times New Roman" w:hAnsi="Times New Roman" w:cs="Times New Roman"/>
          <w:sz w:val="27"/>
          <w:szCs w:val="27"/>
        </w:rPr>
        <w:t xml:space="preserve"> Можете ли вы сказать, что ваш ребенок не стесняется в присутствии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посторонних людей?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5</w:t>
      </w:r>
      <w:proofErr w:type="gramStart"/>
      <w:r w:rsidR="00BE1BEB" w:rsidRPr="00756B29">
        <w:rPr>
          <w:rFonts w:ascii="Times New Roman" w:hAnsi="Times New Roman" w:cs="Times New Roman"/>
          <w:sz w:val="27"/>
          <w:szCs w:val="27"/>
        </w:rPr>
        <w:t xml:space="preserve"> У</w:t>
      </w:r>
      <w:proofErr w:type="gramEnd"/>
      <w:r w:rsidR="00BE1BEB" w:rsidRPr="00756B29">
        <w:rPr>
          <w:rFonts w:ascii="Times New Roman" w:hAnsi="Times New Roman" w:cs="Times New Roman"/>
          <w:sz w:val="27"/>
          <w:szCs w:val="27"/>
        </w:rPr>
        <w:t>меет ли ваш малыш связно описать картинку и составить по ней рассказ как минимум из пяти предложений?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6. </w:t>
      </w:r>
      <w:r w:rsidR="00BE1BEB" w:rsidRPr="00756B29">
        <w:rPr>
          <w:rFonts w:ascii="Times New Roman" w:hAnsi="Times New Roman" w:cs="Times New Roman"/>
          <w:sz w:val="27"/>
          <w:szCs w:val="27"/>
        </w:rPr>
        <w:t>Знает ли ваш ребенок стихи наизусть?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7.</w:t>
      </w:r>
      <w:r w:rsidR="00BE1BEB" w:rsidRPr="00756B29">
        <w:rPr>
          <w:rFonts w:ascii="Times New Roman" w:hAnsi="Times New Roman" w:cs="Times New Roman"/>
          <w:sz w:val="27"/>
          <w:szCs w:val="27"/>
        </w:rPr>
        <w:t xml:space="preserve"> Может ли он назвать заданное существительное во множественном числе?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8.</w:t>
      </w:r>
      <w:r w:rsidR="00BE1BEB" w:rsidRPr="00756B29">
        <w:rPr>
          <w:rFonts w:ascii="Times New Roman" w:hAnsi="Times New Roman" w:cs="Times New Roman"/>
          <w:sz w:val="27"/>
          <w:szCs w:val="27"/>
        </w:rPr>
        <w:t xml:space="preserve"> Умеет ли ваш ребенок читать, хотя бы по слогам?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9.  </w:t>
      </w:r>
      <w:r w:rsidR="00BE1BEB" w:rsidRPr="00756B29">
        <w:rPr>
          <w:rFonts w:ascii="Times New Roman" w:hAnsi="Times New Roman" w:cs="Times New Roman"/>
          <w:sz w:val="27"/>
          <w:szCs w:val="27"/>
        </w:rPr>
        <w:t>Считает ли малыш до десяти в прямом и обратном порядке?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10.</w:t>
      </w:r>
      <w:r w:rsidR="00BE1BEB" w:rsidRPr="00756B29">
        <w:rPr>
          <w:rFonts w:ascii="Times New Roman" w:hAnsi="Times New Roman" w:cs="Times New Roman"/>
          <w:sz w:val="27"/>
          <w:szCs w:val="27"/>
        </w:rPr>
        <w:t xml:space="preserve"> Умеет ли он прибавлять и отнимать хотя бы одну единицу от чисел первого десятка?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11.</w:t>
      </w:r>
      <w:r w:rsidR="00BE1BEB" w:rsidRPr="00756B29">
        <w:rPr>
          <w:rFonts w:ascii="Times New Roman" w:hAnsi="Times New Roman" w:cs="Times New Roman"/>
          <w:sz w:val="27"/>
          <w:szCs w:val="27"/>
        </w:rPr>
        <w:t>Может ли ваш ребенок писать простейшие элементы в тетради в клетку, аккуратно перерисовывать небольшие узоры?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12.  Любит ли ваш ребенок рисовать, раскрашивать картинки?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13. </w:t>
      </w:r>
      <w:r w:rsidR="00BE1BEB" w:rsidRPr="00756B29">
        <w:rPr>
          <w:rFonts w:ascii="Times New Roman" w:hAnsi="Times New Roman" w:cs="Times New Roman"/>
          <w:sz w:val="27"/>
          <w:szCs w:val="27"/>
        </w:rPr>
        <w:t>Умеет ли ваш малыш управляться с ножницами и клеем (например, делать аппликации из бумаги)?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14. </w:t>
      </w:r>
      <w:r w:rsidR="00BE1BEB" w:rsidRPr="00756B29">
        <w:rPr>
          <w:rFonts w:ascii="Times New Roman" w:hAnsi="Times New Roman" w:cs="Times New Roman"/>
          <w:sz w:val="27"/>
          <w:szCs w:val="27"/>
        </w:rPr>
        <w:t>Может ли он из пяти элементов разрезанной на части картинки за минуту собрать целый рисунок?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15. </w:t>
      </w:r>
      <w:r w:rsidR="00BE1BEB" w:rsidRPr="00756B29">
        <w:rPr>
          <w:rFonts w:ascii="Times New Roman" w:hAnsi="Times New Roman" w:cs="Times New Roman"/>
          <w:sz w:val="27"/>
          <w:szCs w:val="27"/>
        </w:rPr>
        <w:t>Знает ли ваш малыш названия диких и домашних животных?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</w:t>
      </w:r>
      <w:r w:rsidR="006912B5" w:rsidRPr="00756B29">
        <w:rPr>
          <w:rFonts w:ascii="Times New Roman" w:hAnsi="Times New Roman" w:cs="Times New Roman"/>
          <w:sz w:val="27"/>
          <w:szCs w:val="27"/>
        </w:rPr>
        <w:t xml:space="preserve">6. </w:t>
      </w:r>
      <w:r w:rsidRPr="00756B29">
        <w:rPr>
          <w:rFonts w:ascii="Times New Roman" w:hAnsi="Times New Roman" w:cs="Times New Roman"/>
          <w:sz w:val="27"/>
          <w:szCs w:val="27"/>
        </w:rPr>
        <w:t>Есть ли у вашего ребенка навыки обобщения, например, может ли он назвать одним словом "фрукты" яблоки и груши?</w:t>
      </w:r>
    </w:p>
    <w:p w:rsidR="00BE1BEB" w:rsidRPr="00756B29" w:rsidRDefault="006912B5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17. </w:t>
      </w:r>
      <w:r w:rsidR="00BE1BEB" w:rsidRPr="00756B29">
        <w:rPr>
          <w:rFonts w:ascii="Times New Roman" w:hAnsi="Times New Roman" w:cs="Times New Roman"/>
          <w:sz w:val="27"/>
          <w:szCs w:val="27"/>
        </w:rPr>
        <w:t>Любит ли ваш ребенок самостоятельно проводить время за каким-то занятием, например, рисовать, собирать конструктор и т. д.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     Если вы ответили утвердительно на 15 и более вопросов, значит, ваш ребенок вполне готов к школьному обучению. Вы занимались с ним не </w:t>
      </w:r>
      <w:r w:rsidRPr="00756B29">
        <w:rPr>
          <w:rFonts w:ascii="Times New Roman" w:hAnsi="Times New Roman" w:cs="Times New Roman"/>
          <w:sz w:val="27"/>
          <w:szCs w:val="27"/>
        </w:rPr>
        <w:lastRenderedPageBreak/>
        <w:t>напрасно, и в дальнейшем, если у него и возникнут трудности при обучении, он с вашей помощью сможет с ними справиться.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     Если ваш малыш может справляться с содержанием 10-14 вышеуказанных вопросов, то вы на верном пути. За время занятий он многому научился и многое узнал. А те вопросы, на которые вы ответили отрицательно, укажут вам, на какие моменты нужно обратить внимание, в чем еще нужно потренироваться с ребенком.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      В том случае, если количество утвердительных ответов 9 или менее, вам следует больше уделять времени и внимания занятиям с ребенком. Он еще не совсем готов пойти в школу. Поэтому ваша задача - систематически заниматься с малышом, тренироваться в выполнении различных упражнений. </w:t>
      </w:r>
    </w:p>
    <w:p w:rsidR="0094327F" w:rsidRPr="00756B29" w:rsidRDefault="0094327F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94327F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     До школы еще четыре месяца. Как и на что обратить внимание при подготовке  ребенка к школе?</w:t>
      </w:r>
    </w:p>
    <w:p w:rsidR="0094327F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МАТЕМАТИКА</w:t>
      </w:r>
    </w:p>
    <w:p w:rsidR="0094327F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Совершенно не обязательно уметь считать до 100, да это, по большому счёту, и не представляет особой сложности. Гораздо важнее, чтобы ребёнок ориентировался в пределах десятка, то есть считал в обратном порядке, умел сравнивать числа, понимал, какое большее, какое меньшее. 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>Хорошо ориентировался в пространстве: вверху, внизу, слева, справа, между, впереди, сзади и т. д. Чем лучше он это знает, тем легче ему будет учиться в школе.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 xml:space="preserve"> Чтобы он не забыл цифры, пишите их. Если нет под рукой карандаша с бумагой, не беда, пишите их палочкой на земле, выкладывайте из камешков. Счётного материала вокруг предостаточно, поэтому между делом посчитайте шишки, птичек, деревья. Предлагайте ребёнку несложные задачки из окружающей его жизни. Например: на дереве сидят три воробья и четыре синички. Сколько всего птиц на дереве? Ребёнок должен уметь вслушиваться в условие задачи.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ЧТЕНИЕ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К первому классу обычно многие дети уже худо-бедно читают, так что вы можете поиграть с дошкольником в звуки: пусть он назовёт окружающие предметы, начинающиеся на определённый звук, или придумает слова, в которых должна встречаться заданная буква. Можно играть в испорченный телефон и раскладывать слово по звукам. И, конечно, не забывайте читать. Выбирайте книжку с увлекательным сюжетом, чтобы ребёнку хотелось узнать, что там дальше. Пусть он и сам прочтёт несложные фразы.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РАЗГОВОРНАЯ РЕЧЬ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56B29">
        <w:rPr>
          <w:rFonts w:ascii="Times New Roman" w:hAnsi="Times New Roman" w:cs="Times New Roman"/>
          <w:sz w:val="27"/>
          <w:szCs w:val="27"/>
        </w:rPr>
        <w:t>Обсуждая прочитанное, учите ребёнка ясно выражать свои мысли, иначе у него будут проблемы с устными ответами.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 xml:space="preserve"> Когда спрашиваете его о чём-либо, не довольствуйтесь ответом “да” или “нет”, уточняйте, почему он так думает, помогайте довести свою мысль до конца. Приучайте последовательно рассказывать о произошедших событиях и анализировать их. Компании его сверстников предложите поиграть. Например: ребята загадывают какой-нибудь предмет и по очереди описывают его водящему, не называя задуманное слово. Задача водящего: отгадать это слово. Те же, кто загадал слово, должны как </w:t>
      </w:r>
      <w:r w:rsidRPr="00756B29">
        <w:rPr>
          <w:rFonts w:ascii="Times New Roman" w:hAnsi="Times New Roman" w:cs="Times New Roman"/>
          <w:sz w:val="27"/>
          <w:szCs w:val="27"/>
        </w:rPr>
        <w:lastRenderedPageBreak/>
        <w:t xml:space="preserve">можно яснее описать загаданный предмет. С мячом можно играть в антонимы. “Чёрный” - кидаете вы ему мяч, “белый” - бросает ребёнок вам в ответ. Точно так же играйте в съедобное 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>-н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>есъедобное, одушевлённое -неодушевлённое.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ОБЩИЙ КРУГОЗОР</w:t>
      </w:r>
    </w:p>
    <w:p w:rsidR="00BE1BEB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Многие родители думают, что чем больше слов знает ребёнок, тем более он развит. Но это не совсем так. Сейчас дети буквально "купаются" в потоке информации, их словарный запас увеличивается, но важно, как они ими распоряжаются. Прекрасно, если ребёнок может к месту ввернуть сложное слово, но при этом он должен знать самые элементарные вещи о себе, об его людях и о</w:t>
      </w:r>
      <w:r w:rsidR="005440A4" w:rsidRPr="00756B29">
        <w:rPr>
          <w:rFonts w:ascii="Times New Roman" w:hAnsi="Times New Roman" w:cs="Times New Roman"/>
          <w:sz w:val="27"/>
          <w:szCs w:val="27"/>
        </w:rPr>
        <w:t>б</w:t>
      </w:r>
      <w:r w:rsidRPr="00756B29">
        <w:rPr>
          <w:rFonts w:ascii="Times New Roman" w:hAnsi="Times New Roman" w:cs="Times New Roman"/>
          <w:sz w:val="27"/>
          <w:szCs w:val="27"/>
        </w:rPr>
        <w:t xml:space="preserve"> окружающих мире: свой адрес (разделяя понятия “страна”, “город”, “улица”) и не только имена папы и мамы, но и их 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>отчество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 xml:space="preserve"> и место работы. К 7 годам ребёнок вполне уже может понимать, например, что бабушка – это мамина или папина мама. Но, главное, помните: все-таки в школу ребёнок идёт не только продемонстрировать свои знания, но и учиться.</w:t>
      </w:r>
    </w:p>
    <w:p w:rsidR="0094327F" w:rsidRPr="00756B29" w:rsidRDefault="00BE1BE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 Воспитание детей – сложный процесс. Проявите изобретательность в выборе средств воспитания, а главное не забывайте, что одно из самых надёжных – добрый пример, вас,  родителей. 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>Почаще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 xml:space="preserve"> возвращайтесь памятью в своё детство – это хорошая школа жизни.</w:t>
      </w:r>
      <w:r w:rsidRPr="00756B29">
        <w:rPr>
          <w:rFonts w:ascii="Times New Roman" w:hAnsi="Times New Roman" w:cs="Times New Roman"/>
          <w:sz w:val="27"/>
          <w:szCs w:val="27"/>
        </w:rPr>
        <w:cr/>
      </w: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 xml:space="preserve">Есть ли в 1 классе домашние задания? </w:t>
      </w: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Домашних заданий в 1 классе нет. Однако если вы хотите сформировать у своего ребенка качественные навыки письма, чтения, счета, то не отказывайтесь от тренировочных упражнений, которые может предложить учитель, — научиться плавать в ванне еще никому не удавалось. </w:t>
      </w: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 xml:space="preserve">Почему учителя не ставят оценки в 1 классе, ведь родители хотели бы знать об успеваемости своего ребенка? </w:t>
      </w: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В 1 классе обучение действительно </w:t>
      </w:r>
      <w:proofErr w:type="spellStart"/>
      <w:r w:rsidRPr="00756B29">
        <w:rPr>
          <w:rFonts w:ascii="Times New Roman" w:hAnsi="Times New Roman" w:cs="Times New Roman"/>
          <w:sz w:val="27"/>
          <w:szCs w:val="27"/>
        </w:rPr>
        <w:t>безоценочное</w:t>
      </w:r>
      <w:proofErr w:type="spellEnd"/>
      <w:r w:rsidRPr="00756B29">
        <w:rPr>
          <w:rFonts w:ascii="Times New Roman" w:hAnsi="Times New Roman" w:cs="Times New Roman"/>
          <w:sz w:val="27"/>
          <w:szCs w:val="27"/>
        </w:rPr>
        <w:t xml:space="preserve">. Это оправдано тем, что ребенок находится в самом начале учебного пути. К концу первого года обучения уже можно судить о той или иной степени успешности младшего школьника. </w:t>
      </w: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В 1 классе основной упор делается на приобретение навыков учебного труда. Словесная или условно-знаковая оценка тоже зачастую присутствует в работе учителя с учеником. Важно, чтобы она была позитивной.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6B29">
        <w:rPr>
          <w:rFonts w:ascii="Times New Roman" w:hAnsi="Times New Roman" w:cs="Times New Roman"/>
          <w:b/>
          <w:sz w:val="27"/>
          <w:szCs w:val="27"/>
        </w:rPr>
        <w:t>Что необходимо пр</w:t>
      </w:r>
      <w:r w:rsidR="00504B2B" w:rsidRPr="00756B29">
        <w:rPr>
          <w:rFonts w:ascii="Times New Roman" w:hAnsi="Times New Roman" w:cs="Times New Roman"/>
          <w:b/>
          <w:sz w:val="27"/>
          <w:szCs w:val="27"/>
        </w:rPr>
        <w:t xml:space="preserve">иобрести ученику для 1 класса? 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1. Школьная форма (темные брюки, юбка, сарафан, жилетка; светлая рубашка, блузка, водолазка (без надписей, однотонная)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>,д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>жинсы нельзя)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2. Спортивная форма (спортивный костюм, футболка, не майка (без надписей), кроссовки или кеды)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3. Ранец, сумка для сменной обуви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4.  Тетради</w:t>
      </w:r>
      <w:r w:rsidR="00504B2B" w:rsidRPr="00756B29">
        <w:rPr>
          <w:rFonts w:ascii="Times New Roman" w:hAnsi="Times New Roman" w:cs="Times New Roman"/>
          <w:sz w:val="27"/>
          <w:szCs w:val="27"/>
        </w:rPr>
        <w:t xml:space="preserve"> в узкую линию 12 листов 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5.  Тетр</w:t>
      </w:r>
      <w:r w:rsidR="00504B2B" w:rsidRPr="00756B29">
        <w:rPr>
          <w:rFonts w:ascii="Times New Roman" w:hAnsi="Times New Roman" w:cs="Times New Roman"/>
          <w:sz w:val="27"/>
          <w:szCs w:val="27"/>
        </w:rPr>
        <w:t xml:space="preserve">ади в клетку  12 листов 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6. Обложки для тетрадей  и учебников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7. Альбом для рисования </w:t>
      </w:r>
      <w:proofErr w:type="gramStart"/>
      <w:r w:rsidRPr="00756B29">
        <w:rPr>
          <w:rFonts w:ascii="Times New Roman" w:hAnsi="Times New Roman" w:cs="Times New Roman"/>
          <w:sz w:val="27"/>
          <w:szCs w:val="27"/>
        </w:rPr>
        <w:t xml:space="preserve">( </w:t>
      </w:r>
      <w:proofErr w:type="gramEnd"/>
      <w:r w:rsidRPr="00756B29">
        <w:rPr>
          <w:rFonts w:ascii="Times New Roman" w:hAnsi="Times New Roman" w:cs="Times New Roman"/>
          <w:sz w:val="27"/>
          <w:szCs w:val="27"/>
        </w:rPr>
        <w:t>лучше на спи</w:t>
      </w:r>
      <w:r w:rsidR="00504B2B" w:rsidRPr="00756B29">
        <w:rPr>
          <w:rFonts w:ascii="Times New Roman" w:hAnsi="Times New Roman" w:cs="Times New Roman"/>
          <w:sz w:val="27"/>
          <w:szCs w:val="27"/>
        </w:rPr>
        <w:t>рали), краски – акварель или гуашь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8. </w:t>
      </w:r>
      <w:r w:rsidR="00504B2B" w:rsidRPr="00756B29">
        <w:rPr>
          <w:rFonts w:ascii="Times New Roman" w:hAnsi="Times New Roman" w:cs="Times New Roman"/>
          <w:sz w:val="27"/>
          <w:szCs w:val="27"/>
        </w:rPr>
        <w:t xml:space="preserve"> Дневник </w:t>
      </w:r>
    </w:p>
    <w:p w:rsidR="003E6864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lastRenderedPageBreak/>
        <w:t xml:space="preserve">9.  Пенал 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10. Ручка шариковая 2 - 3 штуки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11. Простой карандаш 2- 3 штуки (ТМ), точилка, ластик, линейка - 20 см, циркуль</w:t>
      </w:r>
    </w:p>
    <w:p w:rsidR="003E6864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12. Цветные карандаши 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13. </w:t>
      </w:r>
      <w:r w:rsidR="00504B2B" w:rsidRPr="00756B29">
        <w:rPr>
          <w:rFonts w:ascii="Times New Roman" w:hAnsi="Times New Roman" w:cs="Times New Roman"/>
          <w:sz w:val="27"/>
          <w:szCs w:val="27"/>
        </w:rPr>
        <w:t xml:space="preserve">Кисти 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14.  Папка для технологии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15. Цветная бумага, цветной картон, клей ПВА (не карандаш), ножницы с тупыми концами</w:t>
      </w:r>
      <w:r w:rsidR="00504B2B" w:rsidRPr="00756B29">
        <w:rPr>
          <w:rFonts w:ascii="Times New Roman" w:hAnsi="Times New Roman" w:cs="Times New Roman"/>
          <w:sz w:val="27"/>
          <w:szCs w:val="27"/>
        </w:rPr>
        <w:t>, карандашный клей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16. Пластилин, дощечка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17. Счетные палочки</w:t>
      </w:r>
    </w:p>
    <w:p w:rsidR="003E6864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18. Подставка для книг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19. Папка для тетрадей</w:t>
      </w:r>
    </w:p>
    <w:p w:rsidR="003E6864" w:rsidRPr="00756B29" w:rsidRDefault="003E6864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20. Стаканчик-непроливайка для рисования</w:t>
      </w:r>
    </w:p>
    <w:p w:rsidR="003E6864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21. Сменная обувь. </w:t>
      </w:r>
    </w:p>
    <w:p w:rsidR="00504B2B" w:rsidRPr="00756B29" w:rsidRDefault="00504B2B" w:rsidP="00504B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>22. Числовой веер.</w:t>
      </w:r>
    </w:p>
    <w:p w:rsidR="00BE1BEB" w:rsidRPr="00756B29" w:rsidRDefault="003E6864" w:rsidP="003E6864">
      <w:pPr>
        <w:rPr>
          <w:rFonts w:ascii="Times New Roman" w:hAnsi="Times New Roman" w:cs="Times New Roman"/>
          <w:sz w:val="27"/>
          <w:szCs w:val="27"/>
        </w:rPr>
      </w:pPr>
      <w:r w:rsidRPr="00756B29">
        <w:rPr>
          <w:rFonts w:ascii="Times New Roman" w:hAnsi="Times New Roman" w:cs="Times New Roman"/>
          <w:sz w:val="27"/>
          <w:szCs w:val="27"/>
        </w:rPr>
        <w:t xml:space="preserve"> Примечание: всю одежду первоклассника следует подписать или пометить условным значком.</w:t>
      </w:r>
    </w:p>
    <w:sectPr w:rsidR="00BE1BEB" w:rsidRPr="00756B29" w:rsidSect="00601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716"/>
    <w:multiLevelType w:val="hybridMultilevel"/>
    <w:tmpl w:val="855C9D94"/>
    <w:lvl w:ilvl="0" w:tplc="E0D6FF1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C677E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6CB84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528E4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E401F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6111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E679AE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04FA3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B48312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AB1688"/>
    <w:multiLevelType w:val="hybridMultilevel"/>
    <w:tmpl w:val="2ECEEDE4"/>
    <w:lvl w:ilvl="0" w:tplc="06089F4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E0103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84B22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CCA1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0F14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B2439E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C5B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0CD21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F472D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115C27"/>
    <w:multiLevelType w:val="hybridMultilevel"/>
    <w:tmpl w:val="31A625B4"/>
    <w:lvl w:ilvl="0" w:tplc="C658D7A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3C90B8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CC2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E45C9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AC8FF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A2E96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8588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5C769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4133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B03570"/>
    <w:multiLevelType w:val="hybridMultilevel"/>
    <w:tmpl w:val="7CD6BD2E"/>
    <w:lvl w:ilvl="0" w:tplc="1DF48886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0A98C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D8A3A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5803A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9045F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C8E6D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83FA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100FC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CEBCC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89173A"/>
    <w:multiLevelType w:val="hybridMultilevel"/>
    <w:tmpl w:val="8B36200A"/>
    <w:lvl w:ilvl="0" w:tplc="9E4EAB9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AA89C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4877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0892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D448A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F4694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E076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92A2B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EA09D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969CC"/>
    <w:multiLevelType w:val="hybridMultilevel"/>
    <w:tmpl w:val="172401A8"/>
    <w:lvl w:ilvl="0" w:tplc="054A534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2AB146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2BD4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0424F8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8A91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7A336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074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A06A9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38215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0F2B87"/>
    <w:multiLevelType w:val="hybridMultilevel"/>
    <w:tmpl w:val="45C632D2"/>
    <w:lvl w:ilvl="0" w:tplc="186E93E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549FF6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EA382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0A16C8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D10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FE17B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8F60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0E5A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C5A4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C453F0"/>
    <w:multiLevelType w:val="hybridMultilevel"/>
    <w:tmpl w:val="C94E4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BEB"/>
    <w:rsid w:val="00016611"/>
    <w:rsid w:val="000434FA"/>
    <w:rsid w:val="0024522F"/>
    <w:rsid w:val="003E6864"/>
    <w:rsid w:val="00504B2B"/>
    <w:rsid w:val="005440A4"/>
    <w:rsid w:val="00551A64"/>
    <w:rsid w:val="00601347"/>
    <w:rsid w:val="006912B5"/>
    <w:rsid w:val="006A4698"/>
    <w:rsid w:val="00756B29"/>
    <w:rsid w:val="0094327F"/>
    <w:rsid w:val="00975970"/>
    <w:rsid w:val="009F50ED"/>
    <w:rsid w:val="00BE1BEB"/>
    <w:rsid w:val="00DA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BEB"/>
    <w:pPr>
      <w:ind w:left="720"/>
      <w:contextualSpacing/>
    </w:pPr>
  </w:style>
  <w:style w:type="paragraph" w:styleId="a4">
    <w:name w:val="Normal (Web)"/>
    <w:basedOn w:val="a"/>
    <w:rsid w:val="009F5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525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461">
          <w:marLeft w:val="73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7005">
          <w:marLeft w:val="73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7334">
          <w:marLeft w:val="73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4064">
          <w:marLeft w:val="73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4046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5757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0565">
          <w:marLeft w:val="73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736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95A02-7DA2-4D1F-987B-0C191D0D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3</cp:revision>
  <dcterms:created xsi:type="dcterms:W3CDTF">2012-05-02T20:29:00Z</dcterms:created>
  <dcterms:modified xsi:type="dcterms:W3CDTF">2013-01-06T07:47:00Z</dcterms:modified>
</cp:coreProperties>
</file>